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B1B" w:rsidRPr="00982F38" w:rsidRDefault="00D96B1B" w:rsidP="00D96B1B">
      <w:pPr>
        <w:spacing w:line="240" w:lineRule="atLeast"/>
        <w:jc w:val="center"/>
        <w:rPr>
          <w:rFonts w:ascii="微软雅黑" w:eastAsia="微软雅黑" w:hAnsi="微软雅黑"/>
          <w:b/>
          <w:sz w:val="28"/>
          <w:szCs w:val="28"/>
        </w:rPr>
      </w:pPr>
      <w:r w:rsidRPr="00982F38">
        <w:rPr>
          <w:rFonts w:ascii="微软雅黑" w:eastAsia="微软雅黑" w:hAnsi="微软雅黑" w:hint="eastAsia"/>
          <w:b/>
          <w:sz w:val="28"/>
          <w:szCs w:val="28"/>
        </w:rPr>
        <w:t>DP 3713 E</w:t>
      </w:r>
      <w:r>
        <w:rPr>
          <w:rFonts w:ascii="微软雅黑" w:eastAsia="微软雅黑" w:hAnsi="微软雅黑" w:hint="eastAsia"/>
          <w:b/>
          <w:sz w:val="28"/>
          <w:szCs w:val="28"/>
        </w:rPr>
        <w:t>过敏原</w:t>
      </w:r>
      <w:r w:rsidRPr="00982F38">
        <w:rPr>
          <w:rFonts w:ascii="微软雅黑" w:eastAsia="微软雅黑" w:hAnsi="微软雅黑" w:hint="eastAsia"/>
          <w:b/>
          <w:sz w:val="28"/>
          <w:szCs w:val="28"/>
        </w:rPr>
        <w:t>程序升级</w:t>
      </w:r>
      <w:r w:rsidR="00F02E38">
        <w:rPr>
          <w:rFonts w:ascii="微软雅黑" w:eastAsia="微软雅黑" w:hAnsi="微软雅黑" w:hint="eastAsia"/>
          <w:b/>
          <w:sz w:val="28"/>
          <w:szCs w:val="28"/>
        </w:rPr>
        <w:t>说明</w:t>
      </w:r>
    </w:p>
    <w:p w:rsidR="00D96B1B" w:rsidRPr="00982F38" w:rsidRDefault="00D96B1B" w:rsidP="00D96B1B">
      <w:pPr>
        <w:spacing w:line="480" w:lineRule="exact"/>
        <w:rPr>
          <w:rFonts w:ascii="微软雅黑" w:eastAsia="微软雅黑" w:hAnsi="微软雅黑"/>
          <w:b/>
          <w:sz w:val="24"/>
          <w:szCs w:val="24"/>
        </w:rPr>
      </w:pPr>
      <w:bookmarkStart w:id="0" w:name="OLE_LINK3"/>
      <w:bookmarkStart w:id="1" w:name="OLE_LINK4"/>
      <w:r w:rsidRPr="00982F38">
        <w:rPr>
          <w:rFonts w:ascii="微软雅黑" w:eastAsia="微软雅黑" w:hAnsi="微软雅黑" w:hint="eastAsia"/>
          <w:b/>
          <w:sz w:val="24"/>
          <w:szCs w:val="24"/>
        </w:rPr>
        <w:t>Ⅰ、背景：</w:t>
      </w:r>
    </w:p>
    <w:p w:rsidR="00D96B1B" w:rsidRPr="00982F38" w:rsidRDefault="00D96B1B" w:rsidP="00D96B1B">
      <w:pPr>
        <w:spacing w:line="480" w:lineRule="exact"/>
        <w:ind w:firstLineChars="200" w:firstLine="420"/>
        <w:rPr>
          <w:rFonts w:ascii="微软雅黑" w:eastAsia="微软雅黑" w:hAnsi="微软雅黑"/>
        </w:rPr>
      </w:pPr>
      <w:bookmarkStart w:id="2" w:name="OLE_LINK1"/>
      <w:bookmarkStart w:id="3" w:name="OLE_LINK2"/>
      <w:r w:rsidRPr="00982F38">
        <w:rPr>
          <w:rFonts w:ascii="微软雅黑" w:eastAsia="微软雅黑" w:hAnsi="微软雅黑" w:hint="eastAsia"/>
        </w:rPr>
        <w:t>DP 3713 E过敏原中有一项“fs34 淡水鱼组合1（鲑鱼/鲈鱼/</w:t>
      </w:r>
      <w:r>
        <w:rPr>
          <w:rFonts w:ascii="微软雅黑" w:eastAsia="微软雅黑" w:hAnsi="微软雅黑" w:hint="eastAsia"/>
        </w:rPr>
        <w:t>鲤鱼）”，</w:t>
      </w:r>
      <w:r w:rsidRPr="00982F38">
        <w:rPr>
          <w:rFonts w:ascii="微软雅黑" w:eastAsia="微软雅黑" w:hAnsi="微软雅黑" w:hint="eastAsia"/>
        </w:rPr>
        <w:t>说明书中描述为“检测结果仅用于参考，不能用于临床诊断”。为此，客户希望能够在结果中将该项目隐藏。</w:t>
      </w:r>
      <w:r w:rsidR="005108D8" w:rsidRPr="005108D8">
        <w:rPr>
          <w:rFonts w:ascii="微软雅黑" w:eastAsia="微软雅黑" w:hAnsi="微软雅黑" w:hint="eastAsia"/>
        </w:rPr>
        <w:t>现在HQ提供了新的程序，并已验证通过。</w:t>
      </w:r>
      <w:r w:rsidRPr="00982F38">
        <w:rPr>
          <w:rFonts w:ascii="微软雅黑" w:eastAsia="微软雅黑" w:hAnsi="微软雅黑" w:hint="eastAsia"/>
        </w:rPr>
        <w:t>对于有</w:t>
      </w:r>
      <w:proofErr w:type="gramStart"/>
      <w:r w:rsidRPr="00982F38">
        <w:rPr>
          <w:rFonts w:ascii="微软雅黑" w:eastAsia="微软雅黑" w:hAnsi="微软雅黑" w:hint="eastAsia"/>
        </w:rPr>
        <w:t>该需求</w:t>
      </w:r>
      <w:proofErr w:type="gramEnd"/>
      <w:r w:rsidRPr="00982F38">
        <w:rPr>
          <w:rFonts w:ascii="微软雅黑" w:eastAsia="微软雅黑" w:hAnsi="微软雅黑" w:hint="eastAsia"/>
        </w:rPr>
        <w:t>的客户，可联系当地</w:t>
      </w:r>
      <w:r w:rsidR="005108D8">
        <w:rPr>
          <w:rFonts w:ascii="微软雅黑" w:eastAsia="微软雅黑" w:hAnsi="微软雅黑" w:hint="eastAsia"/>
        </w:rPr>
        <w:t>工程师</w:t>
      </w:r>
      <w:r w:rsidRPr="00982F38">
        <w:rPr>
          <w:rFonts w:ascii="微软雅黑" w:eastAsia="微软雅黑" w:hAnsi="微软雅黑" w:hint="eastAsia"/>
        </w:rPr>
        <w:t>按如下操作进行升级。</w:t>
      </w:r>
    </w:p>
    <w:bookmarkEnd w:id="0"/>
    <w:bookmarkEnd w:id="1"/>
    <w:bookmarkEnd w:id="2"/>
    <w:bookmarkEnd w:id="3"/>
    <w:p w:rsidR="00D96B1B" w:rsidRPr="00982F38" w:rsidRDefault="00F214D0" w:rsidP="00D96B1B">
      <w:pPr>
        <w:spacing w:line="48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hint="eastAsia"/>
          <w:b/>
          <w:sz w:val="24"/>
          <w:szCs w:val="24"/>
        </w:rPr>
        <w:t>Ⅱ、</w:t>
      </w:r>
      <w:r w:rsidR="00D96B1B" w:rsidRPr="00982F38">
        <w:rPr>
          <w:rFonts w:ascii="微软雅黑" w:eastAsia="微软雅黑" w:hAnsi="微软雅黑" w:hint="eastAsia"/>
          <w:b/>
          <w:sz w:val="24"/>
          <w:szCs w:val="24"/>
        </w:rPr>
        <w:t>说明：</w:t>
      </w:r>
      <w:bookmarkStart w:id="4" w:name="_GoBack"/>
      <w:bookmarkEnd w:id="4"/>
    </w:p>
    <w:p w:rsidR="00D96B1B" w:rsidRPr="00982F38" w:rsidRDefault="00D96B1B" w:rsidP="00D96B1B">
      <w:pPr>
        <w:spacing w:line="480" w:lineRule="exact"/>
        <w:rPr>
          <w:rFonts w:ascii="微软雅黑" w:eastAsia="微软雅黑" w:hAnsi="微软雅黑"/>
          <w:b/>
        </w:rPr>
      </w:pPr>
      <w:r w:rsidRPr="00982F38">
        <w:rPr>
          <w:rFonts w:ascii="微软雅黑" w:eastAsia="微软雅黑" w:hAnsi="微软雅黑" w:hint="eastAsia"/>
          <w:b/>
        </w:rPr>
        <w:t>一、程序升级:</w:t>
      </w:r>
    </w:p>
    <w:p w:rsidR="00D96B1B" w:rsidRPr="00982F38" w:rsidRDefault="00CE7AD4" w:rsidP="00D96B1B">
      <w:pPr>
        <w:spacing w:line="48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1</w:t>
      </w:r>
      <w:r w:rsidR="00D96B1B" w:rsidRPr="00982F38">
        <w:rPr>
          <w:rFonts w:ascii="微软雅黑" w:eastAsia="微软雅黑" w:hAnsi="微软雅黑" w:hint="eastAsia"/>
        </w:rPr>
        <w:t>.</w:t>
      </w:r>
      <w:r w:rsidR="005C57CF">
        <w:rPr>
          <w:rFonts w:ascii="微软雅黑" w:eastAsia="微软雅黑" w:hAnsi="微软雅黑" w:hint="eastAsia"/>
        </w:rPr>
        <w:t xml:space="preserve"> </w:t>
      </w:r>
      <w:r w:rsidR="00D96B1B" w:rsidRPr="00982F38">
        <w:rPr>
          <w:rFonts w:ascii="微软雅黑" w:eastAsia="微软雅黑" w:hAnsi="微软雅黑" w:hint="eastAsia"/>
        </w:rPr>
        <w:t>本程序需要3.4.8及以上ELS版本才能运行，旧版本的ELS需先升级至</w:t>
      </w:r>
      <w:r w:rsidR="00D96B1B" w:rsidRPr="005E085F">
        <w:rPr>
          <w:rFonts w:ascii="微软雅黑" w:eastAsia="微软雅黑" w:hAnsi="微软雅黑" w:hint="eastAsia"/>
          <w:color w:val="FF0000"/>
        </w:rPr>
        <w:t>3.4.10</w:t>
      </w:r>
      <w:r w:rsidR="00D96B1B">
        <w:rPr>
          <w:rFonts w:ascii="微软雅黑" w:eastAsia="微软雅黑" w:hAnsi="微软雅黑" w:hint="eastAsia"/>
        </w:rPr>
        <w:t>版本。</w:t>
      </w:r>
    </w:p>
    <w:p w:rsidR="00D96B1B" w:rsidRDefault="00CE7AD4" w:rsidP="00D96B1B">
      <w:pPr>
        <w:spacing w:line="480" w:lineRule="exact"/>
        <w:ind w:firstLineChars="200"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</w:t>
      </w:r>
      <w:r w:rsidR="00D96B1B" w:rsidRPr="00982F38">
        <w:rPr>
          <w:rFonts w:ascii="微软雅黑" w:eastAsia="微软雅黑" w:hAnsi="微软雅黑" w:hint="eastAsia"/>
        </w:rPr>
        <w:t>.</w:t>
      </w:r>
      <w:r w:rsidR="005C57CF">
        <w:rPr>
          <w:rFonts w:ascii="微软雅黑" w:eastAsia="微软雅黑" w:hAnsi="微软雅黑" w:hint="eastAsia"/>
        </w:rPr>
        <w:t xml:space="preserve"> </w:t>
      </w:r>
      <w:r w:rsidR="00D96B1B" w:rsidRPr="00982F38">
        <w:rPr>
          <w:rFonts w:ascii="微软雅黑" w:eastAsia="微软雅黑" w:hAnsi="微软雅黑" w:hint="eastAsia"/>
        </w:rPr>
        <w:t>程序下载后，打开文件夹“</w:t>
      </w:r>
      <w:proofErr w:type="spellStart"/>
      <w:r w:rsidR="00D96B1B" w:rsidRPr="00982F38">
        <w:rPr>
          <w:rFonts w:ascii="微软雅黑" w:eastAsia="微软雅黑" w:hAnsi="微软雅黑" w:hint="eastAsia"/>
        </w:rPr>
        <w:t>DBUpdate</w:t>
      </w:r>
      <w:proofErr w:type="spellEnd"/>
      <w:r w:rsidR="00D96B1B" w:rsidRPr="00982F38">
        <w:rPr>
          <w:rFonts w:ascii="微软雅黑" w:eastAsia="微软雅黑" w:hAnsi="微软雅黑" w:hint="eastAsia"/>
        </w:rPr>
        <w:t>”运行文件“DBUpdate.exe”，然后点击“Import”，程序即添加升级完毕。新程序在ELS里面的名称叫做“</w:t>
      </w:r>
      <w:r w:rsidR="00D96B1B" w:rsidRPr="00F819E3">
        <w:rPr>
          <w:rFonts w:ascii="微软雅黑" w:eastAsia="微软雅黑" w:hAnsi="微软雅黑" w:hint="eastAsia"/>
          <w:color w:val="FF0000"/>
        </w:rPr>
        <w:t xml:space="preserve">CCD V2 Atopy </w:t>
      </w:r>
      <w:proofErr w:type="spellStart"/>
      <w:r w:rsidR="00D96B1B" w:rsidRPr="00F819E3">
        <w:rPr>
          <w:rFonts w:ascii="微软雅黑" w:eastAsia="微软雅黑" w:hAnsi="微软雅黑" w:hint="eastAsia"/>
          <w:color w:val="FF0000"/>
        </w:rPr>
        <w:t>ChNew</w:t>
      </w:r>
      <w:proofErr w:type="spellEnd"/>
      <w:r w:rsidR="00D96B1B" w:rsidRPr="00982F38">
        <w:rPr>
          <w:rFonts w:ascii="微软雅黑" w:eastAsia="微软雅黑" w:hAnsi="微软雅黑" w:hint="eastAsia"/>
        </w:rPr>
        <w:t>”。</w:t>
      </w:r>
    </w:p>
    <w:p w:rsidR="006947C6" w:rsidRPr="006947C6" w:rsidRDefault="006947C6" w:rsidP="00D96B1B">
      <w:pPr>
        <w:spacing w:line="480" w:lineRule="exact"/>
        <w:ind w:firstLineChars="200" w:firstLine="420"/>
        <w:rPr>
          <w:rFonts w:ascii="微软雅黑" w:eastAsia="微软雅黑" w:hAnsi="微软雅黑"/>
          <w:i/>
        </w:rPr>
      </w:pPr>
      <w:r w:rsidRPr="006947C6">
        <w:rPr>
          <w:rFonts w:ascii="微软雅黑" w:eastAsia="微软雅黑" w:hAnsi="微软雅黑" w:hint="eastAsia"/>
          <w:i/>
        </w:rPr>
        <w:t>（提示：连接LIS的客户，程序升级完后需要将新程序“</w:t>
      </w:r>
      <w:r w:rsidRPr="006947C6">
        <w:rPr>
          <w:rFonts w:ascii="微软雅黑" w:eastAsia="微软雅黑" w:hAnsi="微软雅黑" w:hint="eastAsia"/>
          <w:i/>
          <w:color w:val="FF0000"/>
        </w:rPr>
        <w:t xml:space="preserve">CCD V2 Atopy </w:t>
      </w:r>
      <w:proofErr w:type="spellStart"/>
      <w:r w:rsidRPr="006947C6">
        <w:rPr>
          <w:rFonts w:ascii="微软雅黑" w:eastAsia="微软雅黑" w:hAnsi="微软雅黑" w:hint="eastAsia"/>
          <w:i/>
          <w:color w:val="FF0000"/>
        </w:rPr>
        <w:t>ChNew</w:t>
      </w:r>
      <w:proofErr w:type="spellEnd"/>
      <w:r w:rsidRPr="006947C6">
        <w:rPr>
          <w:rFonts w:ascii="微软雅黑" w:eastAsia="微软雅黑" w:hAnsi="微软雅黑" w:hint="eastAsia"/>
          <w:i/>
        </w:rPr>
        <w:t>”与LIS系统重新建立连接。）</w:t>
      </w:r>
    </w:p>
    <w:p w:rsidR="00D96B1B" w:rsidRPr="00982F38" w:rsidRDefault="00D96B1B" w:rsidP="00D96B1B">
      <w:pPr>
        <w:spacing w:line="480" w:lineRule="exact"/>
        <w:rPr>
          <w:rFonts w:ascii="微软雅黑" w:eastAsia="微软雅黑" w:hAnsi="微软雅黑"/>
        </w:rPr>
      </w:pPr>
      <w:r w:rsidRPr="00982F38">
        <w:rPr>
          <w:rFonts w:ascii="微软雅黑" w:eastAsia="微软雅黑" w:hAnsi="微软雅黑" w:hint="eastAsia"/>
        </w:rPr>
        <w:t xml:space="preserve">二. </w:t>
      </w:r>
      <w:r w:rsidRPr="00982F38">
        <w:rPr>
          <w:rFonts w:ascii="微软雅黑" w:eastAsia="微软雅黑" w:hAnsi="微软雅黑" w:hint="eastAsia"/>
          <w:b/>
        </w:rPr>
        <w:t>结果显示</w:t>
      </w:r>
      <w:r w:rsidRPr="00982F38">
        <w:rPr>
          <w:rFonts w:ascii="微软雅黑" w:eastAsia="微软雅黑" w:hAnsi="微软雅黑" w:hint="eastAsia"/>
        </w:rPr>
        <w:t>：</w:t>
      </w:r>
    </w:p>
    <w:p w:rsidR="00D96B1B" w:rsidRPr="00982F38" w:rsidRDefault="00D96B1B" w:rsidP="00D96B1B">
      <w:pPr>
        <w:spacing w:line="480" w:lineRule="exact"/>
        <w:ind w:firstLineChars="200" w:firstLine="420"/>
        <w:rPr>
          <w:rFonts w:ascii="微软雅黑" w:eastAsia="微软雅黑" w:hAnsi="微软雅黑"/>
        </w:rPr>
      </w:pPr>
      <w:r w:rsidRPr="00982F38">
        <w:rPr>
          <w:rFonts w:ascii="微软雅黑" w:eastAsia="微软雅黑" w:hAnsi="微软雅黑" w:hint="eastAsia"/>
        </w:rPr>
        <w:t>1.</w:t>
      </w:r>
      <w:r w:rsidR="005C57CF">
        <w:rPr>
          <w:rFonts w:ascii="微软雅黑" w:eastAsia="微软雅黑" w:hAnsi="微软雅黑" w:hint="eastAsia"/>
        </w:rPr>
        <w:t xml:space="preserve"> </w:t>
      </w:r>
      <w:r w:rsidRPr="00982F38">
        <w:rPr>
          <w:rFonts w:ascii="微软雅黑" w:eastAsia="微软雅黑" w:hAnsi="微软雅黑" w:hint="eastAsia"/>
        </w:rPr>
        <w:t>新程序结果报告中不再显示“fs34 淡水鱼组合1（鲑鱼/鲈鱼/鲤鱼）”结果，其显示效果与旧程序对比如下：</w:t>
      </w:r>
    </w:p>
    <w:p w:rsidR="00D96B1B" w:rsidRPr="00982F38" w:rsidRDefault="00D96B1B" w:rsidP="00D96B1B">
      <w:pPr>
        <w:spacing w:line="240" w:lineRule="atLeast"/>
        <w:ind w:firstLineChars="202" w:firstLine="424"/>
        <w:rPr>
          <w:rFonts w:ascii="微软雅黑" w:eastAsia="微软雅黑" w:hAnsi="微软雅黑"/>
        </w:rPr>
      </w:pPr>
      <w:r w:rsidRPr="00982F38">
        <w:rPr>
          <w:rFonts w:ascii="微软雅黑" w:eastAsia="微软雅黑" w:hAnsi="微软雅黑" w:hint="eastAsia"/>
          <w:noProof/>
        </w:rPr>
        <w:drawing>
          <wp:inline distT="0" distB="0" distL="0" distR="0" wp14:anchorId="1C442282" wp14:editId="7CECA6D2">
            <wp:extent cx="5305645" cy="3753293"/>
            <wp:effectExtent l="0" t="0" r="0" b="0"/>
            <wp:docPr id="1" name="图片 1" descr="C:\Users\guobin.zhao\Desktop\DP3713E - 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obin.zhao\Desktop\DP3713E - 副本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645" cy="3753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6B1B" w:rsidRPr="00982F38" w:rsidRDefault="00D96B1B" w:rsidP="00D96B1B">
      <w:pPr>
        <w:spacing w:line="240" w:lineRule="exact"/>
        <w:jc w:val="center"/>
        <w:rPr>
          <w:rFonts w:ascii="微软雅黑" w:eastAsia="微软雅黑" w:hAnsi="微软雅黑"/>
        </w:rPr>
      </w:pPr>
      <w:r w:rsidRPr="00982F38">
        <w:rPr>
          <w:rFonts w:ascii="微软雅黑" w:eastAsia="微软雅黑" w:hAnsi="微软雅黑" w:hint="eastAsia"/>
        </w:rPr>
        <w:t>Pic 1.</w:t>
      </w:r>
      <w:r>
        <w:rPr>
          <w:rFonts w:ascii="微软雅黑" w:eastAsia="微软雅黑" w:hAnsi="微软雅黑" w:hint="eastAsia"/>
        </w:rPr>
        <w:t xml:space="preserve"> 旧程序显示结果报告</w:t>
      </w:r>
    </w:p>
    <w:p w:rsidR="00D96B1B" w:rsidRPr="00982F38" w:rsidRDefault="00D96B1B" w:rsidP="00D96B1B">
      <w:pPr>
        <w:spacing w:line="240" w:lineRule="atLeast"/>
        <w:ind w:firstLineChars="202" w:firstLine="424"/>
        <w:rPr>
          <w:rFonts w:ascii="微软雅黑" w:eastAsia="微软雅黑" w:hAnsi="微软雅黑"/>
        </w:rPr>
      </w:pPr>
      <w:r w:rsidRPr="00982F38">
        <w:rPr>
          <w:rFonts w:ascii="微软雅黑" w:eastAsia="微软雅黑" w:hAnsi="微软雅黑" w:hint="eastAsia"/>
          <w:noProof/>
        </w:rPr>
        <w:lastRenderedPageBreak/>
        <w:drawing>
          <wp:inline distT="0" distB="0" distL="0" distR="0" wp14:anchorId="1DC8BF13" wp14:editId="39570E40">
            <wp:extent cx="5273748" cy="4040372"/>
            <wp:effectExtent l="0" t="0" r="317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P3713E new - 副本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4043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6B1B" w:rsidRPr="00982F38" w:rsidRDefault="00D96B1B" w:rsidP="00D96B1B">
      <w:pPr>
        <w:spacing w:line="240" w:lineRule="exact"/>
        <w:jc w:val="center"/>
        <w:rPr>
          <w:rFonts w:ascii="微软雅黑" w:eastAsia="微软雅黑" w:hAnsi="微软雅黑"/>
        </w:rPr>
      </w:pPr>
      <w:r w:rsidRPr="00982F38">
        <w:rPr>
          <w:rFonts w:ascii="微软雅黑" w:eastAsia="微软雅黑" w:hAnsi="微软雅黑" w:hint="eastAsia"/>
        </w:rPr>
        <w:t>Pic 2.</w:t>
      </w:r>
      <w:r>
        <w:rPr>
          <w:rFonts w:ascii="微软雅黑" w:eastAsia="微软雅黑" w:hAnsi="微软雅黑" w:hint="eastAsia"/>
        </w:rPr>
        <w:t xml:space="preserve"> </w:t>
      </w:r>
      <w:r w:rsidRPr="00982F38">
        <w:rPr>
          <w:rFonts w:ascii="微软雅黑" w:eastAsia="微软雅黑" w:hAnsi="微软雅黑" w:hint="eastAsia"/>
        </w:rPr>
        <w:t>新程序显示结果报告</w:t>
      </w:r>
    </w:p>
    <w:p w:rsidR="00931F95" w:rsidRPr="00D96B1B" w:rsidRDefault="00931F95" w:rsidP="00D96B1B"/>
    <w:sectPr w:rsidR="00931F95" w:rsidRPr="00D96B1B" w:rsidSect="00A92F16">
      <w:headerReference w:type="default" r:id="rId11"/>
      <w:footerReference w:type="default" r:id="rId12"/>
      <w:pgSz w:w="11906" w:h="16838"/>
      <w:pgMar w:top="1418" w:right="1134" w:bottom="1418" w:left="1134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106" w:rsidRDefault="00172106" w:rsidP="00D12F49">
      <w:r>
        <w:separator/>
      </w:r>
    </w:p>
  </w:endnote>
  <w:endnote w:type="continuationSeparator" w:id="0">
    <w:p w:rsidR="00172106" w:rsidRDefault="00172106" w:rsidP="00D12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49" w:rsidRPr="00027700" w:rsidRDefault="00D12F49" w:rsidP="00027700">
    <w:pPr>
      <w:pStyle w:val="a4"/>
      <w:rPr>
        <w:sz w:val="15"/>
        <w:szCs w:val="15"/>
      </w:rPr>
    </w:pPr>
    <w:r w:rsidRPr="00027700">
      <w:rPr>
        <w:rFonts w:hint="eastAsia"/>
        <w:sz w:val="15"/>
        <w:szCs w:val="15"/>
      </w:rPr>
      <w:t>北京市朝阳区北辰东路</w:t>
    </w:r>
    <w:r w:rsidRPr="00027700">
      <w:rPr>
        <w:rFonts w:hint="eastAsia"/>
        <w:sz w:val="15"/>
        <w:szCs w:val="15"/>
      </w:rPr>
      <w:t>8</w:t>
    </w:r>
    <w:r w:rsidRPr="00027700">
      <w:rPr>
        <w:rFonts w:hint="eastAsia"/>
        <w:sz w:val="15"/>
        <w:szCs w:val="15"/>
      </w:rPr>
      <w:t>号北辰时代大厦</w:t>
    </w:r>
    <w:r w:rsidRPr="00027700">
      <w:rPr>
        <w:rFonts w:hint="eastAsia"/>
        <w:sz w:val="15"/>
        <w:szCs w:val="15"/>
      </w:rPr>
      <w:t>19</w:t>
    </w:r>
    <w:r w:rsidRPr="00027700">
      <w:rPr>
        <w:rFonts w:hint="eastAsia"/>
        <w:sz w:val="15"/>
        <w:szCs w:val="15"/>
      </w:rPr>
      <w:t>层</w:t>
    </w:r>
    <w:r w:rsidRPr="00027700">
      <w:rPr>
        <w:rFonts w:hint="eastAsia"/>
        <w:sz w:val="15"/>
        <w:szCs w:val="15"/>
      </w:rPr>
      <w:t xml:space="preserve">   </w:t>
    </w:r>
    <w:r w:rsidRPr="00027700">
      <w:rPr>
        <w:rFonts w:hint="eastAsia"/>
        <w:sz w:val="15"/>
        <w:szCs w:val="15"/>
      </w:rPr>
      <w:t>邮编</w:t>
    </w:r>
    <w:r w:rsidRPr="00027700">
      <w:rPr>
        <w:rFonts w:hint="eastAsia"/>
        <w:sz w:val="15"/>
        <w:szCs w:val="15"/>
      </w:rPr>
      <w:t xml:space="preserve">100101   </w:t>
    </w:r>
    <w:proofErr w:type="gramStart"/>
    <w:r w:rsidRPr="00027700">
      <w:rPr>
        <w:rFonts w:hint="eastAsia"/>
        <w:sz w:val="15"/>
        <w:szCs w:val="15"/>
      </w:rPr>
      <w:t>欧蒙热线</w:t>
    </w:r>
    <w:proofErr w:type="gramEnd"/>
    <w:r w:rsidRPr="00027700">
      <w:rPr>
        <w:rFonts w:hint="eastAsia"/>
        <w:sz w:val="15"/>
        <w:szCs w:val="15"/>
      </w:rPr>
      <w:t>：</w:t>
    </w:r>
    <w:r w:rsidRPr="00027700">
      <w:rPr>
        <w:rFonts w:hint="eastAsia"/>
        <w:sz w:val="15"/>
        <w:szCs w:val="15"/>
      </w:rPr>
      <w:t xml:space="preserve">400 8989 618   </w:t>
    </w:r>
    <w:hyperlink r:id="rId1" w:history="1">
      <w:r w:rsidRPr="00027700">
        <w:rPr>
          <w:rStyle w:val="a6"/>
          <w:rFonts w:hint="eastAsia"/>
          <w:sz w:val="15"/>
          <w:szCs w:val="15"/>
        </w:rPr>
        <w:t>oumeng@oumeng.com.cn</w:t>
      </w:r>
    </w:hyperlink>
    <w:r w:rsidRPr="00027700">
      <w:rPr>
        <w:rFonts w:hint="eastAsia"/>
        <w:sz w:val="15"/>
        <w:szCs w:val="15"/>
      </w:rPr>
      <w:t xml:space="preserve">   www.oumeng.com.cn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106" w:rsidRDefault="00172106" w:rsidP="00D12F49">
      <w:r>
        <w:separator/>
      </w:r>
    </w:p>
  </w:footnote>
  <w:footnote w:type="continuationSeparator" w:id="0">
    <w:p w:rsidR="00172106" w:rsidRDefault="00172106" w:rsidP="00D12F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49" w:rsidRPr="00D12F49" w:rsidRDefault="00E8171E" w:rsidP="00A92F16">
    <w:pPr>
      <w:pStyle w:val="a3"/>
      <w:pBdr>
        <w:bottom w:val="none" w:sz="0" w:space="0" w:color="auto"/>
      </w:pBdr>
      <w:tabs>
        <w:tab w:val="clear" w:pos="4153"/>
        <w:tab w:val="center" w:pos="4820"/>
      </w:tabs>
      <w:ind w:leftChars="-270" w:left="-567"/>
    </w:pPr>
    <w:r>
      <w:rPr>
        <w:noProof/>
      </w:rPr>
      <w:drawing>
        <wp:inline distT="0" distB="0" distL="0" distR="0" wp14:anchorId="625B43AE" wp14:editId="624057D4">
          <wp:extent cx="6840000" cy="518784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000" cy="5187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F44CA"/>
    <w:multiLevelType w:val="multilevel"/>
    <w:tmpl w:val="225A5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F49"/>
    <w:rsid w:val="000104DA"/>
    <w:rsid w:val="00027700"/>
    <w:rsid w:val="00110B49"/>
    <w:rsid w:val="00164DF7"/>
    <w:rsid w:val="00172106"/>
    <w:rsid w:val="001F6086"/>
    <w:rsid w:val="0021059B"/>
    <w:rsid w:val="00221D1A"/>
    <w:rsid w:val="00240A63"/>
    <w:rsid w:val="002A4F80"/>
    <w:rsid w:val="002C48DC"/>
    <w:rsid w:val="00312C25"/>
    <w:rsid w:val="003B6A69"/>
    <w:rsid w:val="00455EBA"/>
    <w:rsid w:val="004A5478"/>
    <w:rsid w:val="004D637E"/>
    <w:rsid w:val="004F6ABB"/>
    <w:rsid w:val="005108D8"/>
    <w:rsid w:val="00536CA0"/>
    <w:rsid w:val="005C57CF"/>
    <w:rsid w:val="005E085F"/>
    <w:rsid w:val="006360C2"/>
    <w:rsid w:val="0067368E"/>
    <w:rsid w:val="006947C6"/>
    <w:rsid w:val="006A527E"/>
    <w:rsid w:val="006B1AC8"/>
    <w:rsid w:val="006C2B63"/>
    <w:rsid w:val="00741808"/>
    <w:rsid w:val="00742420"/>
    <w:rsid w:val="007F58AE"/>
    <w:rsid w:val="00806098"/>
    <w:rsid w:val="0083024A"/>
    <w:rsid w:val="008460C0"/>
    <w:rsid w:val="0085368E"/>
    <w:rsid w:val="008738B6"/>
    <w:rsid w:val="008D0461"/>
    <w:rsid w:val="008D0983"/>
    <w:rsid w:val="0092136A"/>
    <w:rsid w:val="00931F95"/>
    <w:rsid w:val="009379C7"/>
    <w:rsid w:val="009F2B27"/>
    <w:rsid w:val="00A92F16"/>
    <w:rsid w:val="00AA3507"/>
    <w:rsid w:val="00B477AC"/>
    <w:rsid w:val="00C53AC3"/>
    <w:rsid w:val="00C87107"/>
    <w:rsid w:val="00CB4544"/>
    <w:rsid w:val="00CE7AD4"/>
    <w:rsid w:val="00D12F49"/>
    <w:rsid w:val="00D216B6"/>
    <w:rsid w:val="00D96B1B"/>
    <w:rsid w:val="00DC4AA0"/>
    <w:rsid w:val="00DF51E6"/>
    <w:rsid w:val="00E26FBC"/>
    <w:rsid w:val="00E8171E"/>
    <w:rsid w:val="00EB097E"/>
    <w:rsid w:val="00F02E38"/>
    <w:rsid w:val="00F214D0"/>
    <w:rsid w:val="00F819E3"/>
    <w:rsid w:val="00FB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B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2F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2F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2F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2F4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12F4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12F49"/>
    <w:rPr>
      <w:sz w:val="18"/>
      <w:szCs w:val="18"/>
    </w:rPr>
  </w:style>
  <w:style w:type="character" w:styleId="a6">
    <w:name w:val="Hyperlink"/>
    <w:basedOn w:val="a0"/>
    <w:uiPriority w:val="99"/>
    <w:unhideWhenUsed/>
    <w:rsid w:val="00D12F4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A4F80"/>
    <w:pPr>
      <w:ind w:firstLineChars="200" w:firstLine="420"/>
    </w:pPr>
  </w:style>
  <w:style w:type="paragraph" w:styleId="a8">
    <w:name w:val="Date"/>
    <w:basedOn w:val="a"/>
    <w:next w:val="a"/>
    <w:link w:val="Char2"/>
    <w:uiPriority w:val="99"/>
    <w:semiHidden/>
    <w:unhideWhenUsed/>
    <w:rsid w:val="006360C2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6360C2"/>
  </w:style>
  <w:style w:type="character" w:styleId="a9">
    <w:name w:val="FollowedHyperlink"/>
    <w:basedOn w:val="a0"/>
    <w:uiPriority w:val="99"/>
    <w:semiHidden/>
    <w:unhideWhenUsed/>
    <w:rsid w:val="008D098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B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2F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2F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2F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2F4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12F4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12F49"/>
    <w:rPr>
      <w:sz w:val="18"/>
      <w:szCs w:val="18"/>
    </w:rPr>
  </w:style>
  <w:style w:type="character" w:styleId="a6">
    <w:name w:val="Hyperlink"/>
    <w:basedOn w:val="a0"/>
    <w:uiPriority w:val="99"/>
    <w:unhideWhenUsed/>
    <w:rsid w:val="00D12F4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A4F80"/>
    <w:pPr>
      <w:ind w:firstLineChars="200" w:firstLine="420"/>
    </w:pPr>
  </w:style>
  <w:style w:type="paragraph" w:styleId="a8">
    <w:name w:val="Date"/>
    <w:basedOn w:val="a"/>
    <w:next w:val="a"/>
    <w:link w:val="Char2"/>
    <w:uiPriority w:val="99"/>
    <w:semiHidden/>
    <w:unhideWhenUsed/>
    <w:rsid w:val="006360C2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6360C2"/>
  </w:style>
  <w:style w:type="character" w:styleId="a9">
    <w:name w:val="FollowedHyperlink"/>
    <w:basedOn w:val="a0"/>
    <w:uiPriority w:val="99"/>
    <w:semiHidden/>
    <w:unhideWhenUsed/>
    <w:rsid w:val="008D098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umeng@oumeng.com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64B78-27E7-4F2F-BB3F-EF8912110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EICU</dc:creator>
  <cp:lastModifiedBy>zgb</cp:lastModifiedBy>
  <cp:revision>41</cp:revision>
  <dcterms:created xsi:type="dcterms:W3CDTF">2015-09-08T03:37:00Z</dcterms:created>
  <dcterms:modified xsi:type="dcterms:W3CDTF">2015-09-24T05:56:00Z</dcterms:modified>
</cp:coreProperties>
</file>